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Gessert Erica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373,222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382,922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8.4508</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373,586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50,598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96,997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$8.315 to $8.52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four years beginning on June 18, 2024, subject to the continuing employment of the Reporting Person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quarterly installments over four years beginning on June 18, 2025,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669"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4489</Characters>
  <CharactersWithSpaces>5222</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